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B785F28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3E6AB4">
        <w:rPr>
          <w:szCs w:val="28"/>
        </w:rPr>
        <w:t>15</w:t>
      </w:r>
      <w:r>
        <w:rPr>
          <w:szCs w:val="28"/>
        </w:rPr>
        <w:t>.</w:t>
      </w:r>
      <w:r w:rsidR="006952D7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  <w:r w:rsidR="00336650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46BF291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0F88FBA2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745BC8C6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0A9E09DA" w:rsidR="0093736E" w:rsidRPr="0093736E" w:rsidRDefault="00254C1D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35EAF991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6538DCE3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1AE7A561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60BFDE0" w:rsidR="0093736E" w:rsidRPr="00247267" w:rsidRDefault="00254C1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54C1D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187537FA" w:rsidR="0093736E" w:rsidRPr="00254C1D" w:rsidRDefault="0093736E" w:rsidP="007E154E">
            <w:pPr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254C1D">
              <w:rPr>
                <w:rStyle w:val="75pt"/>
                <w:sz w:val="18"/>
                <w:szCs w:val="18"/>
                <w:lang w:val="en-US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254C1D">
              <w:rPr>
                <w:rStyle w:val="75pt"/>
                <w:sz w:val="18"/>
                <w:szCs w:val="18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Жебреи</w:t>
            </w:r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41FB84CF" w:rsidR="00AB0AA5" w:rsidRPr="00254C1D" w:rsidRDefault="00433CB1" w:rsidP="007E154E">
            <w:pPr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5A3EFA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254C1D">
              <w:rPr>
                <w:rStyle w:val="75pt"/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>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зем.уч с кад.номером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зем.уч с кад.номером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Хоз.постройка</w:t>
            </w:r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2B06175D" w:rsidR="0099213D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451562">
              <w:rPr>
                <w:rStyle w:val="7"/>
                <w:sz w:val="18"/>
                <w:szCs w:val="18"/>
              </w:rPr>
              <w:t xml:space="preserve">Хоз.постройка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176CE6B1" w:rsidR="0099213D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2E04C797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BB762EC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23EC719A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74D69ADA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6893D8F0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61DE40AA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4F29EBBF" w:rsidR="00C52428" w:rsidRPr="00247267" w:rsidRDefault="005A3EF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A3EF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3D99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ECD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371D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DBD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41F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5992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F6BE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17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EE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3AC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220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A3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4C1D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3EFA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924</cp:revision>
  <cp:lastPrinted>2020-08-24T08:21:00Z</cp:lastPrinted>
  <dcterms:created xsi:type="dcterms:W3CDTF">2018-05-04T07:29:00Z</dcterms:created>
  <dcterms:modified xsi:type="dcterms:W3CDTF">2024-10-16T11:20:00Z</dcterms:modified>
</cp:coreProperties>
</file>